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D2" w:rsidRDefault="001A4920" w:rsidP="00806537">
      <w:pPr>
        <w:jc w:val="center"/>
        <w:rPr>
          <w:b/>
        </w:rPr>
      </w:pPr>
      <w:r>
        <w:rPr>
          <w:b/>
        </w:rPr>
        <w:t xml:space="preserve">ALLEGATO </w:t>
      </w:r>
      <w:r w:rsidR="00516ECA">
        <w:rPr>
          <w:b/>
        </w:rPr>
        <w:t>5</w:t>
      </w:r>
      <w:r>
        <w:rPr>
          <w:b/>
        </w:rPr>
        <w:t xml:space="preserve"> - </w:t>
      </w:r>
      <w:r w:rsidR="00806537" w:rsidRPr="00806537">
        <w:rPr>
          <w:b/>
        </w:rPr>
        <w:t>QUESTIONARIO TECNICO</w:t>
      </w:r>
    </w:p>
    <w:p w:rsidR="00806537" w:rsidRDefault="00806537" w:rsidP="00806537">
      <w:pPr>
        <w:jc w:val="center"/>
        <w:rPr>
          <w:b/>
        </w:rPr>
      </w:pPr>
      <w:r>
        <w:rPr>
          <w:b/>
        </w:rPr>
        <w:t xml:space="preserve">DITTA _________________________ </w:t>
      </w:r>
    </w:p>
    <w:p w:rsidR="00806537" w:rsidRPr="00806537" w:rsidRDefault="00806537" w:rsidP="00806537">
      <w:pPr>
        <w:jc w:val="center"/>
        <w:rPr>
          <w:b/>
        </w:rPr>
      </w:pPr>
      <w:r>
        <w:rPr>
          <w:b/>
        </w:rPr>
        <w:t>DENOMINAZIONE APPARECCHIATURA OFFERTA _________________________________________________</w:t>
      </w:r>
    </w:p>
    <w:p w:rsidR="00516ECA" w:rsidRDefault="00516ECA"/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2"/>
        <w:gridCol w:w="6339"/>
        <w:gridCol w:w="1413"/>
        <w:gridCol w:w="1443"/>
        <w:gridCol w:w="3224"/>
      </w:tblGrid>
      <w:tr w:rsidR="00806537" w:rsidRPr="00806537" w:rsidTr="00806537">
        <w:trPr>
          <w:trHeight w:val="1222"/>
        </w:trPr>
        <w:tc>
          <w:tcPr>
            <w:tcW w:w="2182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center"/>
              <w:rPr>
                <w:b/>
              </w:rPr>
            </w:pPr>
            <w:r w:rsidRPr="00806537">
              <w:rPr>
                <w:b/>
              </w:rPr>
              <w:t>Caratteristiche generali</w:t>
            </w:r>
          </w:p>
        </w:tc>
        <w:tc>
          <w:tcPr>
            <w:tcW w:w="6339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center"/>
              <w:rPr>
                <w:b/>
              </w:rPr>
            </w:pPr>
            <w:r w:rsidRPr="00806537">
              <w:rPr>
                <w:b/>
              </w:rPr>
              <w:t>Descrizione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center"/>
              <w:rPr>
                <w:b/>
              </w:rPr>
            </w:pPr>
            <w:r w:rsidRPr="00806537">
              <w:rPr>
                <w:b/>
              </w:rPr>
              <w:t>Tipo requisito</w:t>
            </w:r>
          </w:p>
        </w:tc>
        <w:tc>
          <w:tcPr>
            <w:tcW w:w="1443" w:type="dxa"/>
            <w:vAlign w:val="center"/>
          </w:tcPr>
          <w:p w:rsidR="00806537" w:rsidRPr="00806537" w:rsidRDefault="00806537" w:rsidP="00806537">
            <w:pPr>
              <w:jc w:val="center"/>
              <w:rPr>
                <w:b/>
              </w:rPr>
            </w:pPr>
            <w:r>
              <w:rPr>
                <w:b/>
              </w:rPr>
              <w:t>Caratteristica presente (si/no)</w:t>
            </w:r>
          </w:p>
        </w:tc>
        <w:tc>
          <w:tcPr>
            <w:tcW w:w="3224" w:type="dxa"/>
            <w:vAlign w:val="center"/>
          </w:tcPr>
          <w:p w:rsidR="00806537" w:rsidRPr="00806537" w:rsidRDefault="00806537" w:rsidP="00806537">
            <w:pPr>
              <w:jc w:val="center"/>
              <w:rPr>
                <w:b/>
              </w:rPr>
            </w:pPr>
            <w:r>
              <w:rPr>
                <w:b/>
              </w:rPr>
              <w:t>Indicazione del documento (e della pagina) dove è indicata la presenza della caratteristica e viene descritta</w:t>
            </w:r>
          </w:p>
        </w:tc>
      </w:tr>
      <w:tr w:rsidR="00806537" w:rsidRPr="00806537" w:rsidTr="00806537">
        <w:tc>
          <w:tcPr>
            <w:tcW w:w="2182" w:type="dxa"/>
            <w:shd w:val="clear" w:color="auto" w:fill="auto"/>
          </w:tcPr>
          <w:p w:rsidR="00806537" w:rsidRPr="00806537" w:rsidRDefault="00806537" w:rsidP="00806537">
            <w:pPr>
              <w:jc w:val="both"/>
              <w:rPr>
                <w:i/>
              </w:rPr>
            </w:pPr>
            <w:r w:rsidRPr="00806537">
              <w:rPr>
                <w:i/>
              </w:rPr>
              <w:t>postazione operatore</w:t>
            </w:r>
          </w:p>
        </w:tc>
        <w:tc>
          <w:tcPr>
            <w:tcW w:w="6339" w:type="dxa"/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 xml:space="preserve">postazione PC completa di tastiera, monitor </w:t>
            </w:r>
            <w:proofErr w:type="spellStart"/>
            <w:r w:rsidRPr="00806537">
              <w:t>touch</w:t>
            </w:r>
            <w:proofErr w:type="spellEnd"/>
            <w:r w:rsidRPr="00806537">
              <w:t xml:space="preserve">-screen, interfaccia utente intuitiva, sistema di stampa su carta, almeno due prese USB 2.0/3.0, memoria fisica almeno 500 </w:t>
            </w:r>
            <w:proofErr w:type="spellStart"/>
            <w:r w:rsidRPr="00806537">
              <w:t>Gb</w:t>
            </w:r>
            <w:proofErr w:type="spellEnd"/>
            <w:r w:rsidRPr="00806537">
              <w:t xml:space="preserve">, memoria RAM almeno 8 </w:t>
            </w:r>
            <w:proofErr w:type="spellStart"/>
            <w:r w:rsidRPr="00806537">
              <w:t>Gb</w:t>
            </w:r>
            <w:proofErr w:type="spellEnd"/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</w:pPr>
            <w:r w:rsidRPr="00806537">
              <w:t>richiesto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</w:pPr>
          </w:p>
        </w:tc>
      </w:tr>
      <w:tr w:rsidR="00806537" w:rsidRPr="00806537" w:rsidTr="00806537">
        <w:tc>
          <w:tcPr>
            <w:tcW w:w="2182" w:type="dxa"/>
            <w:vMerge w:val="restart"/>
            <w:shd w:val="clear" w:color="auto" w:fill="auto"/>
          </w:tcPr>
          <w:p w:rsidR="00806537" w:rsidRPr="00806537" w:rsidRDefault="00806537" w:rsidP="00806537">
            <w:pPr>
              <w:jc w:val="both"/>
              <w:rPr>
                <w:i/>
              </w:rPr>
            </w:pPr>
            <w:r w:rsidRPr="00806537">
              <w:rPr>
                <w:i/>
              </w:rPr>
              <w:t>monitor paziente</w:t>
            </w:r>
          </w:p>
        </w:tc>
        <w:tc>
          <w:tcPr>
            <w:tcW w:w="6339" w:type="dxa"/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>monitor LCD minimo 32”, regolabile (almeno luminosità, colore, contrasto, volume) mediante tasti (comando manuale) e software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</w:pPr>
            <w:r w:rsidRPr="00806537">
              <w:t>richiesto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</w:pPr>
          </w:p>
        </w:tc>
      </w:tr>
      <w:tr w:rsidR="00806537" w:rsidRPr="00806537" w:rsidTr="00806537">
        <w:tc>
          <w:tcPr>
            <w:tcW w:w="2182" w:type="dxa"/>
            <w:vMerge/>
            <w:shd w:val="clear" w:color="auto" w:fill="auto"/>
          </w:tcPr>
          <w:p w:rsidR="00806537" w:rsidRPr="00806537" w:rsidRDefault="00806537" w:rsidP="00806537">
            <w:pPr>
              <w:jc w:val="both"/>
              <w:rPr>
                <w:i/>
              </w:rPr>
            </w:pPr>
          </w:p>
        </w:tc>
        <w:tc>
          <w:tcPr>
            <w:tcW w:w="6339" w:type="dxa"/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>regolabile in base alle caratteristiche antropometriche del paziente (almeno distanza, altezza, inclinazione)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</w:pPr>
            <w:r w:rsidRPr="00806537">
              <w:t>richiesto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</w:pPr>
          </w:p>
        </w:tc>
      </w:tr>
      <w:tr w:rsidR="00806537" w:rsidRPr="00806537" w:rsidTr="00806537">
        <w:tc>
          <w:tcPr>
            <w:tcW w:w="2182" w:type="dxa"/>
            <w:vMerge/>
            <w:shd w:val="clear" w:color="auto" w:fill="auto"/>
          </w:tcPr>
          <w:p w:rsidR="00806537" w:rsidRPr="00806537" w:rsidRDefault="00806537" w:rsidP="00806537">
            <w:pPr>
              <w:jc w:val="both"/>
              <w:rPr>
                <w:i/>
              </w:rPr>
            </w:pPr>
          </w:p>
        </w:tc>
        <w:tc>
          <w:tcPr>
            <w:tcW w:w="6339" w:type="dxa"/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>collocato o collocabile di fronte al paziente nel senso della marcia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</w:pPr>
            <w:r w:rsidRPr="00806537">
              <w:t>richiesto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</w:pPr>
          </w:p>
        </w:tc>
      </w:tr>
      <w:tr w:rsidR="00806537" w:rsidRPr="00806537" w:rsidTr="00806537">
        <w:tc>
          <w:tcPr>
            <w:tcW w:w="2182" w:type="dxa"/>
            <w:vMerge/>
            <w:shd w:val="clear" w:color="auto" w:fill="auto"/>
          </w:tcPr>
          <w:p w:rsidR="00806537" w:rsidRPr="00806537" w:rsidRDefault="00806537" w:rsidP="00806537">
            <w:pPr>
              <w:jc w:val="both"/>
              <w:rPr>
                <w:i/>
              </w:rPr>
            </w:pPr>
          </w:p>
        </w:tc>
        <w:tc>
          <w:tcPr>
            <w:tcW w:w="6339" w:type="dxa"/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>adatto a performance di realtà aumentativa/virtuale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  <w:rPr>
                <w:b/>
              </w:rPr>
            </w:pPr>
            <w:r w:rsidRPr="00806537">
              <w:rPr>
                <w:b/>
              </w:rPr>
              <w:t>addizionale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  <w:rPr>
                <w:b/>
              </w:rPr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  <w:rPr>
                <w:b/>
              </w:rPr>
            </w:pPr>
          </w:p>
        </w:tc>
      </w:tr>
      <w:tr w:rsidR="00806537" w:rsidRPr="00806537" w:rsidTr="00806537">
        <w:tc>
          <w:tcPr>
            <w:tcW w:w="2182" w:type="dxa"/>
            <w:shd w:val="clear" w:color="auto" w:fill="auto"/>
          </w:tcPr>
          <w:p w:rsidR="00806537" w:rsidRPr="00806537" w:rsidRDefault="00806537" w:rsidP="00806537">
            <w:pPr>
              <w:jc w:val="both"/>
              <w:rPr>
                <w:i/>
              </w:rPr>
            </w:pPr>
            <w:r w:rsidRPr="00806537">
              <w:rPr>
                <w:i/>
              </w:rPr>
              <w:t>nastro trasportatore con pedana</w:t>
            </w:r>
          </w:p>
        </w:tc>
        <w:tc>
          <w:tcPr>
            <w:tcW w:w="6339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</w:pPr>
            <w:r w:rsidRPr="00806537">
              <w:t>pedana per la salita sul nastro trasportatore e imbragatura per agevolare il trasferimento dalla carrozzina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</w:pPr>
            <w:r w:rsidRPr="00806537">
              <w:t>richiesto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</w:pPr>
          </w:p>
        </w:tc>
      </w:tr>
      <w:tr w:rsidR="00806537" w:rsidRPr="00806537" w:rsidTr="00806537">
        <w:tc>
          <w:tcPr>
            <w:tcW w:w="2182" w:type="dxa"/>
            <w:shd w:val="clear" w:color="auto" w:fill="auto"/>
          </w:tcPr>
          <w:p w:rsidR="00806537" w:rsidRPr="00806537" w:rsidRDefault="00806537" w:rsidP="00806537">
            <w:pPr>
              <w:jc w:val="both"/>
              <w:rPr>
                <w:i/>
              </w:rPr>
            </w:pPr>
            <w:r w:rsidRPr="00806537">
              <w:rPr>
                <w:i/>
              </w:rPr>
              <w:t>barre laterali</w:t>
            </w:r>
          </w:p>
        </w:tc>
        <w:tc>
          <w:tcPr>
            <w:tcW w:w="6339" w:type="dxa"/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 xml:space="preserve">regolabili (almeno altezza e lunghezza) per l’adattamento al paziente, o almeno sistema ergonomico di maniglie di supporto, rivestito in gomma o materiale antisdrucciolo nelle aree di presa  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</w:pPr>
            <w:r w:rsidRPr="00806537">
              <w:t>richiesto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</w:pPr>
          </w:p>
        </w:tc>
      </w:tr>
      <w:tr w:rsidR="00806537" w:rsidRPr="00806537" w:rsidTr="00806537">
        <w:tc>
          <w:tcPr>
            <w:tcW w:w="2182" w:type="dxa"/>
            <w:shd w:val="clear" w:color="auto" w:fill="auto"/>
          </w:tcPr>
          <w:p w:rsidR="00806537" w:rsidRPr="00806537" w:rsidRDefault="00806537" w:rsidP="00806537">
            <w:pPr>
              <w:jc w:val="both"/>
              <w:rPr>
                <w:i/>
              </w:rPr>
            </w:pPr>
            <w:r w:rsidRPr="00806537">
              <w:rPr>
                <w:i/>
              </w:rPr>
              <w:lastRenderedPageBreak/>
              <w:t>ortesi con scarico del peso</w:t>
            </w:r>
          </w:p>
        </w:tc>
        <w:tc>
          <w:tcPr>
            <w:tcW w:w="6339" w:type="dxa"/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 xml:space="preserve">ortesi a finalità riabilitativa per l’arto inferiore che, con associato scarico del peso, supporta e monitora la deambulazione mediante sistema di sensori e trasduttori 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</w:pPr>
            <w:r w:rsidRPr="00806537">
              <w:t>richiesto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</w:pPr>
          </w:p>
        </w:tc>
      </w:tr>
      <w:tr w:rsidR="00806537" w:rsidRPr="00806537" w:rsidTr="00806537">
        <w:tc>
          <w:tcPr>
            <w:tcW w:w="2182" w:type="dxa"/>
            <w:shd w:val="clear" w:color="auto" w:fill="auto"/>
          </w:tcPr>
          <w:p w:rsidR="00806537" w:rsidRPr="00806537" w:rsidRDefault="00806537" w:rsidP="00806537">
            <w:pPr>
              <w:jc w:val="both"/>
              <w:rPr>
                <w:i/>
              </w:rPr>
            </w:pPr>
            <w:r w:rsidRPr="00806537">
              <w:rPr>
                <w:i/>
              </w:rPr>
              <w:t>adattamento al paziente</w:t>
            </w:r>
          </w:p>
        </w:tc>
        <w:tc>
          <w:tcPr>
            <w:tcW w:w="6339" w:type="dxa"/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 xml:space="preserve">sistema riabilitativo adoperabile, nel suo complesso, dal paziente adulto e pediatrico con diverse misure antropometriche 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</w:pPr>
            <w:r w:rsidRPr="00806537">
              <w:t>richiesto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</w:pPr>
          </w:p>
        </w:tc>
      </w:tr>
      <w:tr w:rsidR="00806537" w:rsidRPr="00806537" w:rsidTr="00806537">
        <w:tc>
          <w:tcPr>
            <w:tcW w:w="2182" w:type="dxa"/>
            <w:vMerge w:val="restart"/>
            <w:shd w:val="clear" w:color="auto" w:fill="auto"/>
          </w:tcPr>
          <w:p w:rsidR="00806537" w:rsidRPr="00806537" w:rsidRDefault="00806537" w:rsidP="00806537">
            <w:pPr>
              <w:jc w:val="both"/>
              <w:rPr>
                <w:i/>
              </w:rPr>
            </w:pPr>
            <w:r w:rsidRPr="00806537">
              <w:rPr>
                <w:i/>
              </w:rPr>
              <w:t>sicurezza nell’impiego</w:t>
            </w:r>
          </w:p>
        </w:tc>
        <w:tc>
          <w:tcPr>
            <w:tcW w:w="6339" w:type="dxa"/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>possibilità di arresto immediato dell’apparecchiatura attivabile dal paziente mediante comando manuale, e attivabile dall’operatore mediante comando manuale e software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</w:pPr>
            <w:r w:rsidRPr="00806537">
              <w:t>richiesto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</w:pPr>
          </w:p>
        </w:tc>
      </w:tr>
      <w:tr w:rsidR="00806537" w:rsidRPr="00806537" w:rsidTr="00806537">
        <w:tc>
          <w:tcPr>
            <w:tcW w:w="2182" w:type="dxa"/>
            <w:vMerge/>
            <w:shd w:val="clear" w:color="auto" w:fill="auto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6339" w:type="dxa"/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>superfici su cui eseguire facilmente detersione e disinfezione nelle aree di contatto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</w:pPr>
            <w:r w:rsidRPr="00806537">
              <w:t>richiesto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</w:pPr>
          </w:p>
        </w:tc>
      </w:tr>
      <w:tr w:rsidR="00806537" w:rsidRPr="00806537" w:rsidTr="00806537">
        <w:tc>
          <w:tcPr>
            <w:tcW w:w="2182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center"/>
              <w:rPr>
                <w:b/>
              </w:rPr>
            </w:pPr>
            <w:r w:rsidRPr="00806537">
              <w:rPr>
                <w:b/>
              </w:rPr>
              <w:t>Requisiti per l’impiego terapeutico</w:t>
            </w:r>
          </w:p>
        </w:tc>
        <w:tc>
          <w:tcPr>
            <w:tcW w:w="6339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center"/>
              <w:rPr>
                <w:b/>
              </w:rPr>
            </w:pPr>
            <w:r w:rsidRPr="00806537">
              <w:rPr>
                <w:b/>
              </w:rPr>
              <w:t>Descrizione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center"/>
              <w:rPr>
                <w:b/>
              </w:rPr>
            </w:pPr>
            <w:r w:rsidRPr="00806537">
              <w:rPr>
                <w:b/>
              </w:rPr>
              <w:t>Tipo requisito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center"/>
              <w:rPr>
                <w:b/>
              </w:rPr>
            </w:pPr>
            <w:r>
              <w:rPr>
                <w:b/>
              </w:rPr>
              <w:t>Caratteristica presente (si/no)</w:t>
            </w: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center"/>
              <w:rPr>
                <w:b/>
              </w:rPr>
            </w:pPr>
            <w:r>
              <w:rPr>
                <w:b/>
              </w:rPr>
              <w:t>Indicazione del documento (e della pagina) dove è indicata la presenza della caratteristica e viene descritta</w:t>
            </w:r>
          </w:p>
        </w:tc>
      </w:tr>
      <w:tr w:rsidR="00806537" w:rsidRPr="00806537" w:rsidTr="00806537">
        <w:trPr>
          <w:trHeight w:val="676"/>
        </w:trPr>
        <w:tc>
          <w:tcPr>
            <w:tcW w:w="2182" w:type="dxa"/>
            <w:shd w:val="clear" w:color="auto" w:fill="auto"/>
          </w:tcPr>
          <w:p w:rsidR="00806537" w:rsidRPr="00806537" w:rsidRDefault="00806537" w:rsidP="00806537">
            <w:pPr>
              <w:jc w:val="both"/>
              <w:rPr>
                <w:i/>
              </w:rPr>
            </w:pPr>
            <w:r w:rsidRPr="00806537">
              <w:rPr>
                <w:i/>
              </w:rPr>
              <w:t>nastro trasportatore</w:t>
            </w:r>
          </w:p>
        </w:tc>
        <w:tc>
          <w:tcPr>
            <w:tcW w:w="6339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</w:pPr>
            <w:r w:rsidRPr="00806537">
              <w:t>velocità regolabile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</w:pPr>
            <w:r w:rsidRPr="00806537">
              <w:t>richiesto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</w:pPr>
          </w:p>
        </w:tc>
      </w:tr>
      <w:tr w:rsidR="00806537" w:rsidRPr="00806537" w:rsidTr="00806537">
        <w:tc>
          <w:tcPr>
            <w:tcW w:w="2182" w:type="dxa"/>
            <w:vMerge w:val="restart"/>
            <w:shd w:val="clear" w:color="auto" w:fill="auto"/>
          </w:tcPr>
          <w:p w:rsidR="00806537" w:rsidRPr="00806537" w:rsidRDefault="00806537" w:rsidP="00806537">
            <w:pPr>
              <w:jc w:val="both"/>
              <w:rPr>
                <w:i/>
              </w:rPr>
            </w:pPr>
            <w:r w:rsidRPr="00806537">
              <w:rPr>
                <w:i/>
              </w:rPr>
              <w:t>scarico del peso</w:t>
            </w:r>
          </w:p>
        </w:tc>
        <w:tc>
          <w:tcPr>
            <w:tcW w:w="6339" w:type="dxa"/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>scarico sia totale che parziale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</w:pPr>
            <w:r w:rsidRPr="00806537">
              <w:t>richiesto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</w:pPr>
          </w:p>
        </w:tc>
      </w:tr>
      <w:tr w:rsidR="00806537" w:rsidRPr="00806537" w:rsidTr="00806537">
        <w:tc>
          <w:tcPr>
            <w:tcW w:w="2182" w:type="dxa"/>
            <w:vMerge/>
            <w:shd w:val="clear" w:color="auto" w:fill="auto"/>
          </w:tcPr>
          <w:p w:rsidR="00806537" w:rsidRPr="00806537" w:rsidRDefault="00806537" w:rsidP="00806537">
            <w:pPr>
              <w:jc w:val="both"/>
              <w:rPr>
                <w:i/>
              </w:rPr>
            </w:pPr>
          </w:p>
        </w:tc>
        <w:tc>
          <w:tcPr>
            <w:tcW w:w="6339" w:type="dxa"/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>possibilità di variare lo scarico durante il programma terapeutico, senza interruzione dello stesso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</w:pPr>
            <w:r w:rsidRPr="00806537">
              <w:t>richiesto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</w:pPr>
          </w:p>
        </w:tc>
      </w:tr>
      <w:tr w:rsidR="00806537" w:rsidRPr="00806537" w:rsidTr="00806537">
        <w:tc>
          <w:tcPr>
            <w:tcW w:w="2182" w:type="dxa"/>
            <w:vMerge w:val="restart"/>
            <w:shd w:val="clear" w:color="auto" w:fill="auto"/>
          </w:tcPr>
          <w:p w:rsidR="00806537" w:rsidRPr="00806537" w:rsidRDefault="00806537" w:rsidP="00806537">
            <w:pPr>
              <w:jc w:val="both"/>
              <w:rPr>
                <w:i/>
              </w:rPr>
            </w:pPr>
            <w:r w:rsidRPr="00806537">
              <w:rPr>
                <w:i/>
              </w:rPr>
              <w:t>movimenti e postura</w:t>
            </w:r>
          </w:p>
        </w:tc>
        <w:tc>
          <w:tcPr>
            <w:tcW w:w="6339" w:type="dxa"/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>sistema, dotato di sensori e trasduttori, per guidare e sostenere in modo personalizzato, consensuale e fisiologico il movimento del paziente a livello dell’articolazione dell’anca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</w:pPr>
            <w:r w:rsidRPr="00806537">
              <w:t>richiesto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</w:pPr>
          </w:p>
        </w:tc>
      </w:tr>
      <w:tr w:rsidR="00806537" w:rsidRPr="00806537" w:rsidTr="00806537">
        <w:tc>
          <w:tcPr>
            <w:tcW w:w="2182" w:type="dxa"/>
            <w:vMerge/>
            <w:shd w:val="clear" w:color="auto" w:fill="auto"/>
          </w:tcPr>
          <w:p w:rsidR="00806537" w:rsidRPr="00806537" w:rsidRDefault="00806537" w:rsidP="00806537">
            <w:pPr>
              <w:jc w:val="both"/>
              <w:rPr>
                <w:i/>
              </w:rPr>
            </w:pPr>
          </w:p>
        </w:tc>
        <w:tc>
          <w:tcPr>
            <w:tcW w:w="6339" w:type="dxa"/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 xml:space="preserve">sistema, dotato di sensori e trasduttori, per guidare e sostenere in modo personalizzato, consensuale e fisiologico il movimento del </w:t>
            </w:r>
            <w:r w:rsidRPr="00806537">
              <w:lastRenderedPageBreak/>
              <w:t>paziente a livello dell’articolazione del ginocchio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</w:pPr>
            <w:r w:rsidRPr="00806537">
              <w:lastRenderedPageBreak/>
              <w:t>richiesto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</w:pPr>
          </w:p>
        </w:tc>
      </w:tr>
      <w:tr w:rsidR="00806537" w:rsidRPr="00806537" w:rsidTr="00806537">
        <w:tc>
          <w:tcPr>
            <w:tcW w:w="2182" w:type="dxa"/>
            <w:vMerge/>
            <w:shd w:val="clear" w:color="auto" w:fill="auto"/>
          </w:tcPr>
          <w:p w:rsidR="00806537" w:rsidRPr="00806537" w:rsidRDefault="00806537" w:rsidP="00806537">
            <w:pPr>
              <w:jc w:val="both"/>
              <w:rPr>
                <w:i/>
              </w:rPr>
            </w:pPr>
          </w:p>
        </w:tc>
        <w:tc>
          <w:tcPr>
            <w:tcW w:w="6339" w:type="dxa"/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>sistema, dotato di sensori e trasduttori, per guidare e sostenere in modo personalizzato, consensuale e fisiologico il movimento del paziente a livello di tronco e bacino (rotazione e oscillazione)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  <w:rPr>
                <w:b/>
              </w:rPr>
            </w:pPr>
            <w:r w:rsidRPr="00806537">
              <w:rPr>
                <w:b/>
              </w:rPr>
              <w:t>addizionale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  <w:rPr>
                <w:b/>
              </w:rPr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  <w:rPr>
                <w:b/>
              </w:rPr>
            </w:pPr>
          </w:p>
        </w:tc>
      </w:tr>
      <w:tr w:rsidR="00806537" w:rsidRPr="00806537" w:rsidTr="00806537">
        <w:tc>
          <w:tcPr>
            <w:tcW w:w="2182" w:type="dxa"/>
            <w:vMerge/>
            <w:shd w:val="clear" w:color="auto" w:fill="auto"/>
          </w:tcPr>
          <w:p w:rsidR="00806537" w:rsidRPr="00806537" w:rsidRDefault="00806537" w:rsidP="00806537">
            <w:pPr>
              <w:jc w:val="both"/>
              <w:rPr>
                <w:i/>
              </w:rPr>
            </w:pPr>
          </w:p>
        </w:tc>
        <w:tc>
          <w:tcPr>
            <w:tcW w:w="6339" w:type="dxa"/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>stabilizzazione del tronco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</w:pPr>
            <w:r w:rsidRPr="00806537">
              <w:t>richiesto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</w:pPr>
          </w:p>
        </w:tc>
      </w:tr>
      <w:tr w:rsidR="00806537" w:rsidRPr="00806537" w:rsidTr="00806537">
        <w:tc>
          <w:tcPr>
            <w:tcW w:w="2182" w:type="dxa"/>
            <w:vMerge/>
            <w:shd w:val="clear" w:color="auto" w:fill="auto"/>
          </w:tcPr>
          <w:p w:rsidR="00806537" w:rsidRPr="00806537" w:rsidRDefault="00806537" w:rsidP="00806537">
            <w:pPr>
              <w:jc w:val="both"/>
              <w:rPr>
                <w:i/>
              </w:rPr>
            </w:pPr>
          </w:p>
        </w:tc>
        <w:tc>
          <w:tcPr>
            <w:tcW w:w="6339" w:type="dxa"/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>stabilizzazione della caviglia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</w:pPr>
            <w:r w:rsidRPr="00806537">
              <w:t>richiesto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</w:pPr>
          </w:p>
        </w:tc>
      </w:tr>
      <w:tr w:rsidR="00806537" w:rsidRPr="00806537" w:rsidTr="00806537">
        <w:tc>
          <w:tcPr>
            <w:tcW w:w="2182" w:type="dxa"/>
            <w:vMerge w:val="restart"/>
            <w:shd w:val="clear" w:color="auto" w:fill="auto"/>
          </w:tcPr>
          <w:p w:rsidR="00806537" w:rsidRPr="00806537" w:rsidRDefault="00806537" w:rsidP="00806537">
            <w:pPr>
              <w:jc w:val="both"/>
              <w:rPr>
                <w:i/>
              </w:rPr>
            </w:pPr>
            <w:r w:rsidRPr="00806537">
              <w:rPr>
                <w:i/>
              </w:rPr>
              <w:t xml:space="preserve">sistema di </w:t>
            </w:r>
            <w:proofErr w:type="spellStart"/>
            <w:r w:rsidRPr="00806537">
              <w:rPr>
                <w:i/>
              </w:rPr>
              <w:t>sensoristica</w:t>
            </w:r>
            <w:proofErr w:type="spellEnd"/>
            <w:r w:rsidRPr="00806537">
              <w:rPr>
                <w:i/>
              </w:rPr>
              <w:t xml:space="preserve"> </w:t>
            </w:r>
          </w:p>
        </w:tc>
        <w:tc>
          <w:tcPr>
            <w:tcW w:w="6339" w:type="dxa"/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>monitoraggio dei movimenti di torsione e di escursione attiva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</w:pPr>
            <w:r w:rsidRPr="00806537">
              <w:t>richiesto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</w:pPr>
          </w:p>
        </w:tc>
      </w:tr>
      <w:tr w:rsidR="00806537" w:rsidRPr="00806537" w:rsidTr="00806537">
        <w:tc>
          <w:tcPr>
            <w:tcW w:w="2182" w:type="dxa"/>
            <w:vMerge/>
            <w:shd w:val="clear" w:color="auto" w:fill="auto"/>
          </w:tcPr>
          <w:p w:rsidR="00806537" w:rsidRPr="00806537" w:rsidRDefault="00806537" w:rsidP="00806537">
            <w:pPr>
              <w:jc w:val="both"/>
              <w:rPr>
                <w:i/>
              </w:rPr>
            </w:pPr>
          </w:p>
        </w:tc>
        <w:tc>
          <w:tcPr>
            <w:tcW w:w="6339" w:type="dxa"/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>monitoraggio dei movimenti di torsione e di escursione passiva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</w:pPr>
            <w:r w:rsidRPr="00806537">
              <w:t>richiesto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</w:pPr>
          </w:p>
        </w:tc>
      </w:tr>
      <w:tr w:rsidR="00806537" w:rsidRPr="00806537" w:rsidTr="00806537">
        <w:tc>
          <w:tcPr>
            <w:tcW w:w="2182" w:type="dxa"/>
            <w:vMerge/>
            <w:shd w:val="clear" w:color="auto" w:fill="auto"/>
          </w:tcPr>
          <w:p w:rsidR="00806537" w:rsidRPr="00806537" w:rsidRDefault="00806537" w:rsidP="00806537">
            <w:pPr>
              <w:jc w:val="both"/>
              <w:rPr>
                <w:i/>
              </w:rPr>
            </w:pPr>
          </w:p>
        </w:tc>
        <w:tc>
          <w:tcPr>
            <w:tcW w:w="6339" w:type="dxa"/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>monitoraggio della forza applicata ai capi articolari dalle ortesi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  <w:rPr>
                <w:b/>
              </w:rPr>
            </w:pPr>
            <w:r w:rsidRPr="00806537">
              <w:rPr>
                <w:b/>
              </w:rPr>
              <w:t>addizionale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  <w:rPr>
                <w:b/>
              </w:rPr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  <w:rPr>
                <w:b/>
              </w:rPr>
            </w:pPr>
          </w:p>
        </w:tc>
      </w:tr>
      <w:tr w:rsidR="00806537" w:rsidRPr="00806537" w:rsidTr="00806537">
        <w:tc>
          <w:tcPr>
            <w:tcW w:w="2182" w:type="dxa"/>
            <w:vMerge/>
            <w:shd w:val="clear" w:color="auto" w:fill="auto"/>
          </w:tcPr>
          <w:p w:rsidR="00806537" w:rsidRPr="00806537" w:rsidRDefault="00806537" w:rsidP="00806537">
            <w:pPr>
              <w:jc w:val="both"/>
              <w:rPr>
                <w:i/>
              </w:rPr>
            </w:pPr>
          </w:p>
        </w:tc>
        <w:tc>
          <w:tcPr>
            <w:tcW w:w="6339" w:type="dxa"/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>monitoraggio di movimenti, posture o angolazioni non fisiologiche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</w:pPr>
            <w:r w:rsidRPr="00806537">
              <w:t>richiesto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</w:pPr>
          </w:p>
        </w:tc>
      </w:tr>
      <w:tr w:rsidR="00806537" w:rsidRPr="00806537" w:rsidTr="00806537">
        <w:tc>
          <w:tcPr>
            <w:tcW w:w="2182" w:type="dxa"/>
            <w:vMerge/>
            <w:shd w:val="clear" w:color="auto" w:fill="auto"/>
          </w:tcPr>
          <w:p w:rsidR="00806537" w:rsidRPr="00806537" w:rsidRDefault="00806537" w:rsidP="00806537">
            <w:pPr>
              <w:jc w:val="both"/>
              <w:rPr>
                <w:i/>
              </w:rPr>
            </w:pPr>
          </w:p>
        </w:tc>
        <w:tc>
          <w:tcPr>
            <w:tcW w:w="6339" w:type="dxa"/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>monitoraggio di parametri vitali (almeno frequenza cardiaca e saturazione di ossigeno)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  <w:rPr>
                <w:b/>
              </w:rPr>
            </w:pPr>
            <w:r w:rsidRPr="00806537">
              <w:rPr>
                <w:b/>
              </w:rPr>
              <w:t>addizionale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  <w:rPr>
                <w:b/>
              </w:rPr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  <w:rPr>
                <w:b/>
              </w:rPr>
            </w:pPr>
          </w:p>
        </w:tc>
      </w:tr>
      <w:tr w:rsidR="00806537" w:rsidRPr="00806537" w:rsidTr="00806537">
        <w:tc>
          <w:tcPr>
            <w:tcW w:w="2182" w:type="dxa"/>
            <w:shd w:val="clear" w:color="auto" w:fill="auto"/>
          </w:tcPr>
          <w:p w:rsidR="00806537" w:rsidRPr="00806537" w:rsidRDefault="00806537" w:rsidP="00806537">
            <w:pPr>
              <w:jc w:val="both"/>
              <w:rPr>
                <w:i/>
              </w:rPr>
            </w:pPr>
            <w:r w:rsidRPr="00806537">
              <w:rPr>
                <w:i/>
              </w:rPr>
              <w:t>feedback visivo</w:t>
            </w:r>
          </w:p>
        </w:tc>
        <w:tc>
          <w:tcPr>
            <w:tcW w:w="6339" w:type="dxa"/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 xml:space="preserve">sistema che, tramite la </w:t>
            </w:r>
            <w:proofErr w:type="spellStart"/>
            <w:r w:rsidRPr="00806537">
              <w:t>sensoristica</w:t>
            </w:r>
            <w:proofErr w:type="spellEnd"/>
            <w:r w:rsidRPr="00806537">
              <w:t xml:space="preserve"> installata, misuri la performance del paziente, e restituisca in tempo reale sul monitor i suoi movimenti sotto forma di feedback visivo, consentendogli di verificare l’andamento e i progressi della terapia riabilitativa 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</w:pPr>
            <w:r w:rsidRPr="00806537">
              <w:t>richiesto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</w:pPr>
          </w:p>
        </w:tc>
      </w:tr>
      <w:tr w:rsidR="00806537" w:rsidRPr="00806537" w:rsidTr="00806537">
        <w:tc>
          <w:tcPr>
            <w:tcW w:w="2182" w:type="dxa"/>
            <w:vMerge w:val="restart"/>
            <w:shd w:val="clear" w:color="auto" w:fill="auto"/>
          </w:tcPr>
          <w:p w:rsidR="00806537" w:rsidRPr="00806537" w:rsidRDefault="00806537" w:rsidP="00806537">
            <w:pPr>
              <w:jc w:val="both"/>
              <w:rPr>
                <w:i/>
              </w:rPr>
            </w:pPr>
            <w:r w:rsidRPr="00806537">
              <w:rPr>
                <w:i/>
              </w:rPr>
              <w:t>software di gestione</w:t>
            </w:r>
          </w:p>
        </w:tc>
        <w:tc>
          <w:tcPr>
            <w:tcW w:w="6339" w:type="dxa"/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>regolazione della velocità del nastro trasportatore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</w:pPr>
            <w:r w:rsidRPr="00806537">
              <w:t>richiesto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</w:pPr>
          </w:p>
        </w:tc>
      </w:tr>
      <w:tr w:rsidR="00806537" w:rsidRPr="00806537" w:rsidTr="00806537">
        <w:tc>
          <w:tcPr>
            <w:tcW w:w="2182" w:type="dxa"/>
            <w:vMerge/>
            <w:shd w:val="clear" w:color="auto" w:fill="auto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6339" w:type="dxa"/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>regolazione parametri paziente visualizzati sul monitor da parte dell’operatore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</w:pPr>
            <w:r w:rsidRPr="00806537">
              <w:t>richiesto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</w:pPr>
          </w:p>
        </w:tc>
      </w:tr>
      <w:tr w:rsidR="00806537" w:rsidRPr="00806537" w:rsidTr="00806537">
        <w:tc>
          <w:tcPr>
            <w:tcW w:w="2182" w:type="dxa"/>
            <w:vMerge/>
            <w:shd w:val="clear" w:color="auto" w:fill="auto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6339" w:type="dxa"/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>regolazione della resistenza delle ortesi al movimento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  <w:rPr>
                <w:b/>
              </w:rPr>
            </w:pPr>
            <w:r w:rsidRPr="00806537">
              <w:rPr>
                <w:b/>
              </w:rPr>
              <w:t>addizionale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  <w:rPr>
                <w:b/>
              </w:rPr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  <w:rPr>
                <w:b/>
              </w:rPr>
            </w:pPr>
          </w:p>
        </w:tc>
      </w:tr>
      <w:tr w:rsidR="00806537" w:rsidRPr="00806537" w:rsidTr="00806537">
        <w:tc>
          <w:tcPr>
            <w:tcW w:w="2182" w:type="dxa"/>
            <w:vMerge/>
            <w:shd w:val="clear" w:color="auto" w:fill="auto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6339" w:type="dxa"/>
            <w:tcBorders>
              <w:bottom w:val="single" w:sz="4" w:space="0" w:color="auto"/>
            </w:tcBorders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 xml:space="preserve">regolazione dei parametri dell’arto inferiore destro in modo </w:t>
            </w:r>
            <w:r w:rsidRPr="00806537">
              <w:lastRenderedPageBreak/>
              <w:t>differenziato rispetto al lato sinistro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</w:pPr>
            <w:r w:rsidRPr="00806537">
              <w:lastRenderedPageBreak/>
              <w:t>richiesto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3224" w:type="dxa"/>
            <w:tcBorders>
              <w:bottom w:val="single" w:sz="4" w:space="0" w:color="auto"/>
            </w:tcBorders>
          </w:tcPr>
          <w:p w:rsidR="00806537" w:rsidRPr="00806537" w:rsidRDefault="00806537" w:rsidP="00806537">
            <w:pPr>
              <w:jc w:val="both"/>
            </w:pPr>
          </w:p>
        </w:tc>
      </w:tr>
      <w:tr w:rsidR="00806537" w:rsidRPr="00806537" w:rsidTr="00806537">
        <w:tc>
          <w:tcPr>
            <w:tcW w:w="2182" w:type="dxa"/>
            <w:vMerge/>
            <w:shd w:val="clear" w:color="auto" w:fill="auto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6339" w:type="dxa"/>
            <w:shd w:val="clear" w:color="auto" w:fill="FFFFFF"/>
          </w:tcPr>
          <w:p w:rsidR="00806537" w:rsidRPr="00806537" w:rsidRDefault="00806537" w:rsidP="00806537">
            <w:pPr>
              <w:jc w:val="both"/>
            </w:pPr>
            <w:r w:rsidRPr="00806537">
              <w:t xml:space="preserve">possibilità di ridurre la forza guida qualora il paziente sia in grado di muoversi autonomamente </w:t>
            </w:r>
          </w:p>
        </w:tc>
        <w:tc>
          <w:tcPr>
            <w:tcW w:w="1413" w:type="dxa"/>
            <w:shd w:val="clear" w:color="auto" w:fill="FFFFFF"/>
            <w:vAlign w:val="center"/>
          </w:tcPr>
          <w:p w:rsidR="00806537" w:rsidRPr="00806537" w:rsidRDefault="00806537" w:rsidP="00806537">
            <w:pPr>
              <w:jc w:val="both"/>
              <w:rPr>
                <w:b/>
              </w:rPr>
            </w:pPr>
            <w:r w:rsidRPr="00806537">
              <w:rPr>
                <w:b/>
              </w:rPr>
              <w:t>addizionale</w:t>
            </w:r>
          </w:p>
        </w:tc>
        <w:tc>
          <w:tcPr>
            <w:tcW w:w="1443" w:type="dxa"/>
            <w:shd w:val="clear" w:color="auto" w:fill="FFFFFF"/>
          </w:tcPr>
          <w:p w:rsidR="00806537" w:rsidRPr="00806537" w:rsidRDefault="00806537" w:rsidP="00806537">
            <w:pPr>
              <w:jc w:val="both"/>
              <w:rPr>
                <w:b/>
              </w:rPr>
            </w:pPr>
          </w:p>
        </w:tc>
        <w:tc>
          <w:tcPr>
            <w:tcW w:w="3224" w:type="dxa"/>
            <w:shd w:val="clear" w:color="auto" w:fill="FFFFFF"/>
          </w:tcPr>
          <w:p w:rsidR="00806537" w:rsidRPr="00806537" w:rsidRDefault="00806537" w:rsidP="00806537">
            <w:pPr>
              <w:jc w:val="both"/>
              <w:rPr>
                <w:b/>
              </w:rPr>
            </w:pPr>
          </w:p>
        </w:tc>
      </w:tr>
      <w:tr w:rsidR="00806537" w:rsidRPr="00806537" w:rsidTr="00806537">
        <w:tc>
          <w:tcPr>
            <w:tcW w:w="2182" w:type="dxa"/>
            <w:vMerge/>
            <w:shd w:val="clear" w:color="auto" w:fill="auto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6339" w:type="dxa"/>
            <w:tcBorders>
              <w:bottom w:val="single" w:sz="4" w:space="0" w:color="auto"/>
            </w:tcBorders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>integrazione con EMG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  <w:rPr>
                <w:b/>
              </w:rPr>
            </w:pPr>
            <w:r w:rsidRPr="00806537">
              <w:rPr>
                <w:b/>
              </w:rPr>
              <w:t>addizionale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806537" w:rsidRPr="00806537" w:rsidRDefault="00806537" w:rsidP="00806537">
            <w:pPr>
              <w:jc w:val="both"/>
              <w:rPr>
                <w:b/>
              </w:rPr>
            </w:pPr>
          </w:p>
        </w:tc>
        <w:tc>
          <w:tcPr>
            <w:tcW w:w="3224" w:type="dxa"/>
            <w:tcBorders>
              <w:bottom w:val="single" w:sz="4" w:space="0" w:color="auto"/>
            </w:tcBorders>
          </w:tcPr>
          <w:p w:rsidR="00806537" w:rsidRPr="00806537" w:rsidRDefault="00806537" w:rsidP="00806537">
            <w:pPr>
              <w:jc w:val="both"/>
              <w:rPr>
                <w:b/>
              </w:rPr>
            </w:pPr>
          </w:p>
        </w:tc>
      </w:tr>
      <w:tr w:rsidR="00806537" w:rsidRPr="00806537" w:rsidTr="00806537">
        <w:tc>
          <w:tcPr>
            <w:tcW w:w="2182" w:type="dxa"/>
            <w:vMerge/>
            <w:shd w:val="clear" w:color="auto" w:fill="auto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6339" w:type="dxa"/>
            <w:tcBorders>
              <w:bottom w:val="single" w:sz="4" w:space="0" w:color="auto"/>
            </w:tcBorders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>feedback basato su realtà virtuale/aumentativa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  <w:rPr>
                <w:b/>
              </w:rPr>
            </w:pPr>
            <w:r w:rsidRPr="00806537">
              <w:rPr>
                <w:b/>
              </w:rPr>
              <w:t>addizionale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806537" w:rsidRPr="00806537" w:rsidRDefault="00806537" w:rsidP="00806537">
            <w:pPr>
              <w:jc w:val="both"/>
              <w:rPr>
                <w:b/>
              </w:rPr>
            </w:pPr>
          </w:p>
        </w:tc>
        <w:tc>
          <w:tcPr>
            <w:tcW w:w="3224" w:type="dxa"/>
            <w:tcBorders>
              <w:bottom w:val="single" w:sz="4" w:space="0" w:color="auto"/>
            </w:tcBorders>
          </w:tcPr>
          <w:p w:rsidR="00806537" w:rsidRPr="00806537" w:rsidRDefault="00806537" w:rsidP="00806537">
            <w:pPr>
              <w:jc w:val="both"/>
              <w:rPr>
                <w:b/>
              </w:rPr>
            </w:pPr>
          </w:p>
        </w:tc>
      </w:tr>
      <w:tr w:rsidR="00806537" w:rsidRPr="00806537" w:rsidTr="00806537">
        <w:tc>
          <w:tcPr>
            <w:tcW w:w="2182" w:type="dxa"/>
            <w:vMerge/>
            <w:shd w:val="clear" w:color="auto" w:fill="auto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6339" w:type="dxa"/>
            <w:shd w:val="clear" w:color="auto" w:fill="FFFFFF"/>
          </w:tcPr>
          <w:p w:rsidR="00806537" w:rsidRPr="00806537" w:rsidRDefault="00806537" w:rsidP="00806537">
            <w:pPr>
              <w:jc w:val="both"/>
            </w:pPr>
            <w:r w:rsidRPr="00806537">
              <w:t xml:space="preserve">sistema di </w:t>
            </w:r>
            <w:proofErr w:type="spellStart"/>
            <w:r w:rsidRPr="00806537">
              <w:t>alert</w:t>
            </w:r>
            <w:proofErr w:type="spellEnd"/>
            <w:r w:rsidRPr="00806537">
              <w:t xml:space="preserve"> all'operatore qualora rilevati movimenti, posture o angolazioni non fisiologici</w:t>
            </w:r>
          </w:p>
        </w:tc>
        <w:tc>
          <w:tcPr>
            <w:tcW w:w="1413" w:type="dxa"/>
            <w:shd w:val="clear" w:color="auto" w:fill="FFFFFF"/>
            <w:vAlign w:val="center"/>
          </w:tcPr>
          <w:p w:rsidR="00806537" w:rsidRPr="00806537" w:rsidRDefault="00806537" w:rsidP="00806537">
            <w:pPr>
              <w:jc w:val="both"/>
              <w:rPr>
                <w:b/>
              </w:rPr>
            </w:pPr>
            <w:r w:rsidRPr="00806537">
              <w:rPr>
                <w:b/>
              </w:rPr>
              <w:t>addizionale</w:t>
            </w:r>
          </w:p>
        </w:tc>
        <w:tc>
          <w:tcPr>
            <w:tcW w:w="1443" w:type="dxa"/>
            <w:shd w:val="clear" w:color="auto" w:fill="FFFFFF"/>
          </w:tcPr>
          <w:p w:rsidR="00806537" w:rsidRPr="00806537" w:rsidRDefault="00806537" w:rsidP="00806537">
            <w:pPr>
              <w:jc w:val="both"/>
              <w:rPr>
                <w:b/>
              </w:rPr>
            </w:pPr>
          </w:p>
        </w:tc>
        <w:tc>
          <w:tcPr>
            <w:tcW w:w="3224" w:type="dxa"/>
            <w:shd w:val="clear" w:color="auto" w:fill="FFFFFF"/>
          </w:tcPr>
          <w:p w:rsidR="00806537" w:rsidRPr="00806537" w:rsidRDefault="00806537" w:rsidP="00806537">
            <w:pPr>
              <w:jc w:val="both"/>
              <w:rPr>
                <w:b/>
              </w:rPr>
            </w:pPr>
          </w:p>
        </w:tc>
      </w:tr>
      <w:tr w:rsidR="00806537" w:rsidRPr="00806537" w:rsidTr="00806537">
        <w:tc>
          <w:tcPr>
            <w:tcW w:w="2182" w:type="dxa"/>
            <w:vMerge/>
            <w:shd w:val="clear" w:color="auto" w:fill="auto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6339" w:type="dxa"/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>selezione di programmi ed esercizi, a difficoltà personalizzabile e progressiva, con feedback contestuale (sessione di trattamento) e cumulativo (percorso riabilitativo)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</w:pPr>
            <w:r w:rsidRPr="00806537">
              <w:t>richiesto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</w:pPr>
          </w:p>
        </w:tc>
      </w:tr>
      <w:tr w:rsidR="00806537" w:rsidRPr="00806537" w:rsidTr="00806537">
        <w:tc>
          <w:tcPr>
            <w:tcW w:w="2182" w:type="dxa"/>
            <w:vMerge/>
            <w:shd w:val="clear" w:color="auto" w:fill="auto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6339" w:type="dxa"/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 xml:space="preserve">programmi ed esercizi favorenti il </w:t>
            </w:r>
            <w:proofErr w:type="spellStart"/>
            <w:r w:rsidRPr="00806537">
              <w:t>patient</w:t>
            </w:r>
            <w:proofErr w:type="spellEnd"/>
            <w:r w:rsidRPr="00806537">
              <w:t xml:space="preserve"> engagement, e dotati di sistemi di </w:t>
            </w:r>
            <w:proofErr w:type="spellStart"/>
            <w:r w:rsidRPr="00806537">
              <w:t>reward</w:t>
            </w:r>
            <w:proofErr w:type="spellEnd"/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  <w:rPr>
                <w:b/>
              </w:rPr>
            </w:pPr>
            <w:r w:rsidRPr="00806537">
              <w:rPr>
                <w:b/>
              </w:rPr>
              <w:t>addizionale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  <w:rPr>
                <w:b/>
              </w:rPr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  <w:rPr>
                <w:b/>
              </w:rPr>
            </w:pPr>
          </w:p>
        </w:tc>
      </w:tr>
      <w:tr w:rsidR="00806537" w:rsidRPr="00806537" w:rsidTr="00806537">
        <w:tc>
          <w:tcPr>
            <w:tcW w:w="2182" w:type="dxa"/>
            <w:vMerge/>
            <w:shd w:val="clear" w:color="auto" w:fill="auto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6339" w:type="dxa"/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>programmi ed esercizi diversificati per il paziente adulto e pediatrico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  <w:rPr>
                <w:b/>
              </w:rPr>
            </w:pPr>
            <w:r w:rsidRPr="00806537">
              <w:rPr>
                <w:b/>
              </w:rPr>
              <w:t>addizionale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  <w:rPr>
                <w:b/>
              </w:rPr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  <w:rPr>
                <w:b/>
              </w:rPr>
            </w:pPr>
          </w:p>
        </w:tc>
      </w:tr>
      <w:tr w:rsidR="00806537" w:rsidRPr="00806537" w:rsidTr="00806537">
        <w:tc>
          <w:tcPr>
            <w:tcW w:w="2182" w:type="dxa"/>
            <w:vMerge w:val="restart"/>
            <w:shd w:val="clear" w:color="auto" w:fill="auto"/>
          </w:tcPr>
          <w:p w:rsidR="00806537" w:rsidRPr="00806537" w:rsidRDefault="00806537" w:rsidP="00806537">
            <w:pPr>
              <w:jc w:val="both"/>
              <w:rPr>
                <w:i/>
              </w:rPr>
            </w:pPr>
            <w:r w:rsidRPr="00806537">
              <w:rPr>
                <w:i/>
              </w:rPr>
              <w:t>registrazione dati di utilizzo</w:t>
            </w:r>
          </w:p>
        </w:tc>
        <w:tc>
          <w:tcPr>
            <w:tcW w:w="6339" w:type="dxa"/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>a livello individuale (storico paziente)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</w:pPr>
            <w:r w:rsidRPr="00806537">
              <w:t>richiesto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</w:pPr>
          </w:p>
        </w:tc>
      </w:tr>
      <w:tr w:rsidR="00806537" w:rsidRPr="00806537" w:rsidTr="00806537">
        <w:tc>
          <w:tcPr>
            <w:tcW w:w="2182" w:type="dxa"/>
            <w:vMerge/>
            <w:shd w:val="clear" w:color="auto" w:fill="auto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6339" w:type="dxa"/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 xml:space="preserve">a livello aggregato (utilizzo complessivo dell’apparecchiatura) 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</w:pPr>
            <w:r w:rsidRPr="00806537">
              <w:t>richiesto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</w:pPr>
          </w:p>
        </w:tc>
      </w:tr>
      <w:tr w:rsidR="00806537" w:rsidRPr="00806537" w:rsidTr="00806537">
        <w:tc>
          <w:tcPr>
            <w:tcW w:w="2182" w:type="dxa"/>
            <w:vMerge/>
            <w:shd w:val="clear" w:color="auto" w:fill="auto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6339" w:type="dxa"/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>programma di reportistica e di esportazione dei dati su formato file (compatibile per la lettura coi sistemi di software comunemente disponibili sui PC)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</w:pPr>
            <w:r w:rsidRPr="00806537">
              <w:t>richiesto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</w:pPr>
          </w:p>
        </w:tc>
      </w:tr>
      <w:tr w:rsidR="00806537" w:rsidRPr="00806537" w:rsidTr="00516ECA">
        <w:tc>
          <w:tcPr>
            <w:tcW w:w="2182" w:type="dxa"/>
            <w:vMerge/>
            <w:shd w:val="clear" w:color="auto" w:fill="auto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6339" w:type="dxa"/>
            <w:shd w:val="clear" w:color="auto" w:fill="auto"/>
            <w:vAlign w:val="center"/>
          </w:tcPr>
          <w:p w:rsidR="00516ECA" w:rsidRPr="00806537" w:rsidRDefault="00806537" w:rsidP="00806537">
            <w:pPr>
              <w:jc w:val="both"/>
            </w:pPr>
            <w:r w:rsidRPr="00806537">
              <w:t>accesso ai dati protetto (tramite modulo di inserimento username e password o sistema analogo che garantisca la protezione dei dati)</w:t>
            </w:r>
            <w:bookmarkStart w:id="0" w:name="_GoBack"/>
            <w:bookmarkEnd w:id="0"/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</w:pPr>
            <w:r w:rsidRPr="00806537">
              <w:t>richiesto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</w:pPr>
          </w:p>
        </w:tc>
      </w:tr>
      <w:tr w:rsidR="00806537" w:rsidRPr="00806537" w:rsidTr="00806537">
        <w:tc>
          <w:tcPr>
            <w:tcW w:w="21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537" w:rsidRPr="00806537" w:rsidRDefault="00806537" w:rsidP="00806537">
            <w:pPr>
              <w:jc w:val="center"/>
              <w:rPr>
                <w:b/>
              </w:rPr>
            </w:pPr>
            <w:r w:rsidRPr="00806537">
              <w:rPr>
                <w:b/>
              </w:rPr>
              <w:t>Ortesi</w:t>
            </w:r>
          </w:p>
        </w:tc>
        <w:tc>
          <w:tcPr>
            <w:tcW w:w="6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537" w:rsidRPr="00806537" w:rsidRDefault="00806537" w:rsidP="00806537">
            <w:pPr>
              <w:jc w:val="center"/>
              <w:rPr>
                <w:b/>
              </w:rPr>
            </w:pPr>
            <w:r w:rsidRPr="00806537">
              <w:rPr>
                <w:b/>
              </w:rPr>
              <w:t>Descrizione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537" w:rsidRPr="00806537" w:rsidRDefault="00806537" w:rsidP="00806537">
            <w:pPr>
              <w:jc w:val="center"/>
            </w:pPr>
            <w:r w:rsidRPr="00806537">
              <w:rPr>
                <w:b/>
              </w:rPr>
              <w:t>Tipo requisito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806537" w:rsidRPr="00806537" w:rsidRDefault="00806537" w:rsidP="00806537">
            <w:pPr>
              <w:jc w:val="center"/>
              <w:rPr>
                <w:b/>
              </w:rPr>
            </w:pPr>
            <w:r>
              <w:rPr>
                <w:b/>
              </w:rPr>
              <w:t xml:space="preserve">Caratteristica presente </w:t>
            </w:r>
            <w:r>
              <w:rPr>
                <w:b/>
              </w:rPr>
              <w:lastRenderedPageBreak/>
              <w:t>(si/no)</w:t>
            </w:r>
          </w:p>
        </w:tc>
        <w:tc>
          <w:tcPr>
            <w:tcW w:w="3224" w:type="dxa"/>
            <w:tcBorders>
              <w:bottom w:val="single" w:sz="4" w:space="0" w:color="auto"/>
            </w:tcBorders>
          </w:tcPr>
          <w:p w:rsidR="00806537" w:rsidRPr="00806537" w:rsidRDefault="00806537" w:rsidP="0080653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Indicazione del documento (e della pagina) dove è indicata la </w:t>
            </w:r>
            <w:r>
              <w:rPr>
                <w:b/>
              </w:rPr>
              <w:lastRenderedPageBreak/>
              <w:t>presenza della caratteristica e viene descritta</w:t>
            </w:r>
          </w:p>
        </w:tc>
      </w:tr>
      <w:tr w:rsidR="00806537" w:rsidRPr="00806537" w:rsidTr="00806537">
        <w:tc>
          <w:tcPr>
            <w:tcW w:w="2182" w:type="dxa"/>
            <w:shd w:val="clear" w:color="auto" w:fill="FFFFFF"/>
          </w:tcPr>
          <w:p w:rsidR="00806537" w:rsidRPr="00806537" w:rsidRDefault="00806537" w:rsidP="00806537">
            <w:pPr>
              <w:jc w:val="both"/>
              <w:rPr>
                <w:i/>
              </w:rPr>
            </w:pPr>
            <w:r w:rsidRPr="00806537">
              <w:rPr>
                <w:i/>
              </w:rPr>
              <w:lastRenderedPageBreak/>
              <w:t>quantità</w:t>
            </w:r>
          </w:p>
        </w:tc>
        <w:tc>
          <w:tcPr>
            <w:tcW w:w="6339" w:type="dxa"/>
            <w:shd w:val="clear" w:color="auto" w:fill="FFFFFF"/>
          </w:tcPr>
          <w:p w:rsidR="00806537" w:rsidRPr="00806537" w:rsidRDefault="00806537" w:rsidP="00806537">
            <w:pPr>
              <w:jc w:val="both"/>
            </w:pPr>
            <w:r w:rsidRPr="00806537">
              <w:t>almeno 2 per adulti</w:t>
            </w:r>
          </w:p>
        </w:tc>
        <w:tc>
          <w:tcPr>
            <w:tcW w:w="1413" w:type="dxa"/>
            <w:shd w:val="clear" w:color="auto" w:fill="FFFFFF"/>
            <w:vAlign w:val="center"/>
          </w:tcPr>
          <w:p w:rsidR="00806537" w:rsidRPr="00806537" w:rsidRDefault="00806537" w:rsidP="00806537">
            <w:pPr>
              <w:jc w:val="both"/>
            </w:pPr>
            <w:r w:rsidRPr="00806537">
              <w:t>richiesto</w:t>
            </w:r>
          </w:p>
        </w:tc>
        <w:tc>
          <w:tcPr>
            <w:tcW w:w="1443" w:type="dxa"/>
            <w:shd w:val="clear" w:color="auto" w:fill="FFFFFF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3224" w:type="dxa"/>
            <w:shd w:val="clear" w:color="auto" w:fill="FFFFFF"/>
          </w:tcPr>
          <w:p w:rsidR="00806537" w:rsidRPr="00806537" w:rsidRDefault="00806537" w:rsidP="00806537">
            <w:pPr>
              <w:jc w:val="both"/>
            </w:pPr>
          </w:p>
        </w:tc>
      </w:tr>
      <w:tr w:rsidR="00806537" w:rsidRPr="00806537" w:rsidTr="00806537">
        <w:tc>
          <w:tcPr>
            <w:tcW w:w="2182" w:type="dxa"/>
            <w:shd w:val="clear" w:color="auto" w:fill="auto"/>
          </w:tcPr>
          <w:p w:rsidR="00806537" w:rsidRPr="00806537" w:rsidRDefault="00806537" w:rsidP="00806537">
            <w:pPr>
              <w:jc w:val="both"/>
              <w:rPr>
                <w:i/>
              </w:rPr>
            </w:pPr>
            <w:r w:rsidRPr="00806537">
              <w:rPr>
                <w:i/>
              </w:rPr>
              <w:t>regolazione (e/o integrazione)</w:t>
            </w:r>
          </w:p>
        </w:tc>
        <w:tc>
          <w:tcPr>
            <w:tcW w:w="6339" w:type="dxa"/>
            <w:shd w:val="clear" w:color="auto" w:fill="auto"/>
          </w:tcPr>
          <w:p w:rsidR="00806537" w:rsidRPr="00806537" w:rsidRDefault="00806537" w:rsidP="00806537">
            <w:pPr>
              <w:jc w:val="both"/>
            </w:pPr>
            <w:r w:rsidRPr="00806537">
              <w:t>adattabili a diverse misure antropometriche delle articolazioni dell’arto inferiore nell’adulto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</w:pPr>
            <w:r w:rsidRPr="00806537">
              <w:t>richiesto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</w:pPr>
          </w:p>
        </w:tc>
      </w:tr>
      <w:tr w:rsidR="00806537" w:rsidRPr="00806537" w:rsidTr="00806537">
        <w:tc>
          <w:tcPr>
            <w:tcW w:w="2182" w:type="dxa"/>
            <w:shd w:val="clear" w:color="auto" w:fill="auto"/>
          </w:tcPr>
          <w:p w:rsidR="00806537" w:rsidRPr="00806537" w:rsidRDefault="00806537" w:rsidP="00806537">
            <w:pPr>
              <w:jc w:val="both"/>
              <w:rPr>
                <w:i/>
              </w:rPr>
            </w:pPr>
            <w:r w:rsidRPr="00806537">
              <w:rPr>
                <w:i/>
              </w:rPr>
              <w:t>sicurezza</w:t>
            </w:r>
          </w:p>
        </w:tc>
        <w:tc>
          <w:tcPr>
            <w:tcW w:w="6339" w:type="dxa"/>
            <w:shd w:val="clear" w:color="auto" w:fill="auto"/>
          </w:tcPr>
          <w:p w:rsidR="00806537" w:rsidRPr="00806537" w:rsidRDefault="00806537" w:rsidP="00806537">
            <w:pPr>
              <w:jc w:val="both"/>
            </w:pPr>
            <w:proofErr w:type="spellStart"/>
            <w:r w:rsidRPr="00806537">
              <w:t>sanificabili</w:t>
            </w:r>
            <w:proofErr w:type="spellEnd"/>
            <w:r w:rsidRPr="00806537">
              <w:t>, con indicazione in scheda tecnica delle modalità di sanificazione, compresi tempistiche e prodotti utilizzabili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06537" w:rsidRPr="00806537" w:rsidRDefault="00806537" w:rsidP="00806537">
            <w:pPr>
              <w:jc w:val="both"/>
            </w:pPr>
            <w:r w:rsidRPr="00806537">
              <w:t>richiesto</w:t>
            </w:r>
          </w:p>
        </w:tc>
        <w:tc>
          <w:tcPr>
            <w:tcW w:w="1443" w:type="dxa"/>
          </w:tcPr>
          <w:p w:rsidR="00806537" w:rsidRPr="00806537" w:rsidRDefault="00806537" w:rsidP="00806537">
            <w:pPr>
              <w:jc w:val="both"/>
            </w:pPr>
          </w:p>
        </w:tc>
        <w:tc>
          <w:tcPr>
            <w:tcW w:w="3224" w:type="dxa"/>
          </w:tcPr>
          <w:p w:rsidR="00806537" w:rsidRPr="00806537" w:rsidRDefault="00806537" w:rsidP="00806537">
            <w:pPr>
              <w:jc w:val="both"/>
            </w:pPr>
          </w:p>
        </w:tc>
      </w:tr>
    </w:tbl>
    <w:p w:rsidR="00806537" w:rsidRDefault="00806537" w:rsidP="00806537">
      <w:pPr>
        <w:jc w:val="both"/>
      </w:pPr>
    </w:p>
    <w:sectPr w:rsidR="00806537" w:rsidSect="00806537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537"/>
    <w:rsid w:val="000323D2"/>
    <w:rsid w:val="001A4920"/>
    <w:rsid w:val="00516ECA"/>
    <w:rsid w:val="0080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Stefano Affolati</dc:creator>
  <cp:lastModifiedBy>Stefano Affolati</cp:lastModifiedBy>
  <cp:revision>3</cp:revision>
  <dcterms:created xsi:type="dcterms:W3CDTF">2018-10-16T10:00:00Z</dcterms:created>
  <dcterms:modified xsi:type="dcterms:W3CDTF">2018-10-18T10:29:00Z</dcterms:modified>
</cp:coreProperties>
</file>